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66" w:rsidRDefault="00E63866" w:rsidP="00E63866">
      <w:r>
        <w:t>Vorlage für ein Schreiben an die örtlichen Bundes- und Landtagsabgeordneten</w:t>
      </w:r>
      <w:proofErr w:type="gramStart"/>
      <w:r>
        <w:t>;</w:t>
      </w:r>
      <w:proofErr w:type="gramEnd"/>
      <w:r>
        <w:br/>
        <w:t xml:space="preserve">Diese finden Sie unter </w:t>
      </w:r>
      <w:hyperlink r:id="rId5" w:history="1">
        <w:r>
          <w:rPr>
            <w:rStyle w:val="Hyperlink"/>
          </w:rPr>
          <w:t>http://www.abgeordnetenwatch.de/</w:t>
        </w:r>
      </w:hyperlink>
      <w:r>
        <w:t xml:space="preserve">. Dort kann auch gleich das Schreiben in das Textfeld kopiert werden. </w:t>
      </w:r>
    </w:p>
    <w:p w:rsidR="00E63866" w:rsidRDefault="00E63866" w:rsidP="00414DCD"/>
    <w:p w:rsidR="00E63866" w:rsidRDefault="00E63866" w:rsidP="00414DCD"/>
    <w:p w:rsidR="00414DCD" w:rsidRDefault="00414DCD" w:rsidP="00414DCD">
      <w:r>
        <w:t>Mit den aktuellen Plänen einer „Rechtsvereinfachung“ sollen die Hartz-IV-Leistungen zum 60. Mal verändert und verschärft werden. Die vom Verfassungsgericht angemahnten Nachbesserungen (Energiekosten, Elektrogeräte, Regelbedarfe, Brillen) blieben außen vor, auch die angekündigte Entschärfung der Sanktionen scheiterte. Stattdessen erfolgen richtungslose Schlechter- und Besserstellungen mit wenig durchdachten Änderungen wie z.B.</w:t>
      </w:r>
    </w:p>
    <w:p w:rsidR="00414DCD" w:rsidRDefault="00414DCD" w:rsidP="00414DCD">
      <w:r>
        <w:t>•</w:t>
      </w:r>
      <w:r>
        <w:tab/>
        <w:t>Statt der Entschärfung bedrohender Sanktionen soll nun auch bestraft werden, wenn Hilfebedürftigkeit nicht verringert wird - eine weitere Sonderstrafe, die es in anderen Sozialleistungen nicht gibt. Fiktive „Was-wäre-wenn-Verläufe" führen in neue Rechtsunsicherheit.</w:t>
      </w:r>
    </w:p>
    <w:p w:rsidR="00414DCD" w:rsidRDefault="00414DCD" w:rsidP="00414DCD">
      <w:r>
        <w:t>•</w:t>
      </w:r>
      <w:r>
        <w:tab/>
        <w:t>Wohnkosten sind schon jetzt der strittigste Bereich. Nun sind weitere Hürden mit einer tückischen Obergrenze für die Heizkosten vorgesehen, die zu  einer „Rechtsverkomplizierung“ führen.</w:t>
      </w:r>
    </w:p>
    <w:p w:rsidR="00414DCD" w:rsidRDefault="00414DCD" w:rsidP="00414DCD">
      <w:r>
        <w:t>•</w:t>
      </w:r>
      <w:r>
        <w:tab/>
        <w:t xml:space="preserve">Der Ausschluss von Azubis, Schülern und Studenten wurde </w:t>
      </w:r>
      <w:proofErr w:type="spellStart"/>
      <w:r>
        <w:t>großteils</w:t>
      </w:r>
      <w:proofErr w:type="spellEnd"/>
      <w:r>
        <w:t xml:space="preserve"> zurückgenommen - prima. Doch Studierende an Hochschulen in eigener Wohnung bleiben auf dem Weg „ganz nach oben“ ausgeschlossen. Zusätzlich wird für sie die Hilfe bei Mietschulden beseitigt.</w:t>
      </w:r>
    </w:p>
    <w:p w:rsidR="00414DCD" w:rsidRDefault="00414DCD" w:rsidP="00414DCD">
      <w:r>
        <w:t>•</w:t>
      </w:r>
      <w:r>
        <w:tab/>
        <w:t xml:space="preserve">Hilfe in den vielen Notlagen wird für die Nothelfer unnötig erschwert. Überbrückungsdarlehen können nicht mehr abgetreten werden, weil mit der Pfändbarkeit auch die Abtretbarkeit von </w:t>
      </w:r>
      <w:proofErr w:type="spellStart"/>
      <w:r>
        <w:t>Alg</w:t>
      </w:r>
      <w:proofErr w:type="spellEnd"/>
      <w:r>
        <w:t>-II-Leistungen beseitigt wurde.</w:t>
      </w:r>
      <w:r w:rsidR="00E63866">
        <w:br/>
      </w:r>
    </w:p>
    <w:p w:rsidR="00414DCD" w:rsidRDefault="00414DCD" w:rsidP="00414DCD">
      <w:r>
        <w:t xml:space="preserve">Eine weitergehende </w:t>
      </w:r>
      <w:r w:rsidR="003E5F2C">
        <w:t xml:space="preserve">kritische </w:t>
      </w:r>
      <w:r>
        <w:t>Gesamtkommentierung gibt es in der Bundestagsausschussdrucksache 18(11)484.</w:t>
      </w:r>
    </w:p>
    <w:p w:rsidR="00414DCD" w:rsidRDefault="00414DCD" w:rsidP="00414DCD">
      <w:r>
        <w:t>Hartz-IV-</w:t>
      </w:r>
      <w:r w:rsidR="003E5F2C">
        <w:t>Bezieher</w:t>
      </w:r>
      <w:r>
        <w:t xml:space="preserve"> wurden in der Vergangenheit </w:t>
      </w:r>
      <w:r w:rsidR="0099362C">
        <w:t>vielfach</w:t>
      </w:r>
      <w:bookmarkStart w:id="0" w:name="_GoBack"/>
      <w:bookmarkEnd w:id="0"/>
      <w:r>
        <w:t xml:space="preserve"> abgestraft. Dieses Vorhaben verschärft den Rechtsruck von Menschen, die befürchten, mit der Flüchtlingswelle weiter an den Rand gedrückt zu werden. Gefragt ist eine hohe soziale Sensibilität der Politik.</w:t>
      </w:r>
    </w:p>
    <w:p w:rsidR="00414DCD" w:rsidRDefault="00414DCD" w:rsidP="00414DCD">
      <w:r>
        <w:t xml:space="preserve">In wie weit teilen Sie diese Bedenken? Was können Sie ggf. tun, um neue </w:t>
      </w:r>
      <w:proofErr w:type="spellStart"/>
      <w:r>
        <w:t>Schlechterstellungen</w:t>
      </w:r>
      <w:proofErr w:type="spellEnd"/>
      <w:r>
        <w:t xml:space="preserve"> oder Verschärfungen für die Betroffenen zu verhindern?</w:t>
      </w:r>
    </w:p>
    <w:p w:rsidR="00414DCD" w:rsidRDefault="00414DCD" w:rsidP="00414DCD"/>
    <w:p w:rsidR="00A862F8" w:rsidRDefault="00414DCD" w:rsidP="00414DCD">
      <w:r>
        <w:t>Freundliche Grüße</w:t>
      </w:r>
    </w:p>
    <w:sectPr w:rsidR="00A86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CD"/>
    <w:rsid w:val="003E5F2C"/>
    <w:rsid w:val="00414DCD"/>
    <w:rsid w:val="0099362C"/>
    <w:rsid w:val="00A862F8"/>
    <w:rsid w:val="00E63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E638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E63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geordnetenwat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fc</cp:lastModifiedBy>
  <cp:revision>3</cp:revision>
  <dcterms:created xsi:type="dcterms:W3CDTF">2016-02-15T01:13:00Z</dcterms:created>
  <dcterms:modified xsi:type="dcterms:W3CDTF">2016-02-15T08:55:00Z</dcterms:modified>
</cp:coreProperties>
</file>